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1" w:rsidRDefault="00A66151" w:rsidP="00A66151">
      <w:pPr>
        <w:ind w:firstLine="567"/>
        <w:jc w:val="center"/>
        <w:rPr>
          <w:b/>
        </w:rPr>
      </w:pPr>
      <w:r>
        <w:rPr>
          <w:b/>
        </w:rPr>
        <w:t>Процедура и критерии индивидуального отбора</w:t>
      </w:r>
    </w:p>
    <w:p w:rsidR="00A66151" w:rsidRDefault="00A66151" w:rsidP="00A66151">
      <w:pPr>
        <w:ind w:firstLine="567"/>
        <w:jc w:val="center"/>
        <w:rPr>
          <w:b/>
          <w:bCs/>
        </w:rPr>
      </w:pPr>
    </w:p>
    <w:p w:rsidR="00A66151" w:rsidRDefault="00A66151" w:rsidP="00A66151">
      <w:pPr>
        <w:pStyle w:val="a3"/>
        <w:tabs>
          <w:tab w:val="left" w:pos="884"/>
          <w:tab w:val="left" w:pos="8364"/>
          <w:tab w:val="left" w:pos="10915"/>
        </w:tabs>
        <w:ind w:left="-284" w:right="325" w:firstLine="568"/>
        <w:jc w:val="both"/>
      </w:pPr>
      <w:r>
        <w:t>1.Процедура индивидуального отбора обучающихся для получения</w:t>
      </w:r>
      <w:r>
        <w:rPr>
          <w:spacing w:val="17"/>
        </w:rPr>
        <w:t xml:space="preserve"> </w:t>
      </w:r>
      <w:r>
        <w:t>основного</w:t>
      </w:r>
      <w:r>
        <w:rPr>
          <w:w w:val="99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8-х</w:t>
      </w:r>
      <w:r>
        <w:rPr>
          <w:spacing w:val="46"/>
        </w:rPr>
        <w:t xml:space="preserve"> </w:t>
      </w:r>
      <w:r>
        <w:t>классах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углубленным</w:t>
      </w:r>
      <w:r>
        <w:rPr>
          <w:spacing w:val="45"/>
        </w:rPr>
        <w:t xml:space="preserve"> </w:t>
      </w:r>
      <w:r>
        <w:t>изучением</w:t>
      </w:r>
      <w:r>
        <w:rPr>
          <w:spacing w:val="46"/>
        </w:rPr>
        <w:t xml:space="preserve"> </w:t>
      </w:r>
      <w:r>
        <w:t>предметов</w:t>
      </w:r>
      <w:r>
        <w:rPr>
          <w:spacing w:val="46"/>
        </w:rPr>
        <w:t xml:space="preserve"> </w:t>
      </w:r>
      <w:r>
        <w:t>лицейского</w:t>
      </w:r>
      <w:r>
        <w:rPr>
          <w:w w:val="99"/>
        </w:rPr>
        <w:t xml:space="preserve"> </w:t>
      </w:r>
      <w:r>
        <w:t>профиля включает в</w:t>
      </w:r>
      <w:r>
        <w:rPr>
          <w:spacing w:val="-4"/>
        </w:rPr>
        <w:t xml:space="preserve"> </w:t>
      </w:r>
      <w:r>
        <w:t>себя:</w:t>
      </w:r>
    </w:p>
    <w:p w:rsidR="00A66151" w:rsidRDefault="00A66151" w:rsidP="00A66151">
      <w:pPr>
        <w:pStyle w:val="a3"/>
        <w:widowControl w:val="0"/>
        <w:numPr>
          <w:ilvl w:val="2"/>
          <w:numId w:val="1"/>
        </w:numPr>
        <w:tabs>
          <w:tab w:val="left" w:pos="884"/>
          <w:tab w:val="left" w:pos="1251"/>
          <w:tab w:val="left" w:pos="8364"/>
          <w:tab w:val="left" w:pos="10915"/>
        </w:tabs>
        <w:spacing w:before="4" w:line="235" w:lineRule="auto"/>
        <w:ind w:left="-284" w:right="325" w:firstLine="568"/>
        <w:jc w:val="both"/>
      </w:pPr>
      <w:r>
        <w:t>письменные</w:t>
      </w:r>
      <w:r>
        <w:rPr>
          <w:spacing w:val="41"/>
        </w:rPr>
        <w:t xml:space="preserve"> </w:t>
      </w:r>
      <w:r>
        <w:t>(в</w:t>
      </w:r>
      <w:r>
        <w:rPr>
          <w:spacing w:val="40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42"/>
        </w:rPr>
        <w:t xml:space="preserve"> </w:t>
      </w:r>
      <w:r>
        <w:t>тестовые)</w:t>
      </w:r>
      <w:r>
        <w:rPr>
          <w:spacing w:val="4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итогам</w:t>
      </w:r>
      <w:r>
        <w:rPr>
          <w:spacing w:val="46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7-ом</w:t>
      </w:r>
      <w:r>
        <w:rPr>
          <w:spacing w:val="41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по алгебре, информатике и ИКТ  (в соответствии с выбранным</w:t>
      </w:r>
      <w:r>
        <w:rPr>
          <w:spacing w:val="19"/>
        </w:rPr>
        <w:t xml:space="preserve"> </w:t>
      </w:r>
      <w:r>
        <w:t>профилем обучения);</w:t>
      </w:r>
    </w:p>
    <w:p w:rsidR="00A66151" w:rsidRDefault="00A66151" w:rsidP="00A66151">
      <w:pPr>
        <w:pStyle w:val="a3"/>
        <w:widowControl w:val="0"/>
        <w:numPr>
          <w:ilvl w:val="2"/>
          <w:numId w:val="1"/>
        </w:numPr>
        <w:tabs>
          <w:tab w:val="left" w:pos="884"/>
          <w:tab w:val="left" w:pos="1251"/>
          <w:tab w:val="left" w:pos="8364"/>
          <w:tab w:val="left" w:pos="10915"/>
        </w:tabs>
        <w:spacing w:before="3"/>
        <w:ind w:left="-284" w:right="325" w:firstLine="568"/>
        <w:jc w:val="both"/>
      </w:pPr>
      <w:r>
        <w:t>письменную работу по русскому</w:t>
      </w:r>
      <w:r>
        <w:rPr>
          <w:spacing w:val="-16"/>
        </w:rPr>
        <w:t xml:space="preserve"> </w:t>
      </w:r>
      <w:r>
        <w:t>языку;</w:t>
      </w:r>
    </w:p>
    <w:p w:rsidR="00A66151" w:rsidRDefault="00A66151" w:rsidP="00A66151">
      <w:pPr>
        <w:pStyle w:val="a3"/>
        <w:widowControl w:val="0"/>
        <w:numPr>
          <w:ilvl w:val="2"/>
          <w:numId w:val="1"/>
        </w:numPr>
        <w:tabs>
          <w:tab w:val="left" w:pos="884"/>
          <w:tab w:val="left" w:pos="1251"/>
          <w:tab w:val="left" w:pos="8364"/>
          <w:tab w:val="left" w:pos="10915"/>
        </w:tabs>
        <w:spacing w:before="3"/>
        <w:ind w:left="-284" w:right="325" w:firstLine="568"/>
        <w:jc w:val="both"/>
      </w:pPr>
      <w:r>
        <w:t>рейтинговую (бальную) отметку, выраженную значением суммы отметок по письменной работе и годовой отметки (годовым отметкам) по предметам выбранного лицейского профиля:</w:t>
      </w:r>
    </w:p>
    <w:p w:rsidR="00A66151" w:rsidRDefault="00A66151" w:rsidP="00A66151">
      <w:pPr>
        <w:pStyle w:val="a3"/>
        <w:widowControl w:val="0"/>
        <w:tabs>
          <w:tab w:val="left" w:pos="884"/>
          <w:tab w:val="left" w:pos="1251"/>
          <w:tab w:val="left" w:pos="10915"/>
        </w:tabs>
        <w:spacing w:before="3"/>
        <w:ind w:left="601" w:right="325"/>
        <w:jc w:val="both"/>
      </w:pP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2411"/>
        <w:gridCol w:w="3825"/>
      </w:tblGrid>
      <w:tr w:rsidR="00A66151" w:rsidTr="00A66151">
        <w:trPr>
          <w:trHeight w:val="8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Профиль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за письменную работу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rPr>
                <w:lang w:eastAsia="en-US"/>
              </w:rPr>
            </w:pPr>
            <w:r>
              <w:rPr>
                <w:lang w:eastAsia="en-US"/>
              </w:rPr>
              <w:t>Отметка за год</w:t>
            </w:r>
          </w:p>
        </w:tc>
      </w:tr>
      <w:tr w:rsidR="00A66151" w:rsidTr="00A66151">
        <w:trPr>
          <w:trHeight w:val="5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 w:firstLine="34"/>
              <w:rPr>
                <w:lang w:eastAsia="en-US"/>
              </w:rPr>
            </w:pPr>
            <w:r>
              <w:rPr>
                <w:lang w:eastAsia="en-US"/>
              </w:rPr>
              <w:t>Информационно-математический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-5"/>
              <w:rPr>
                <w:lang w:eastAsia="en-US"/>
              </w:rPr>
            </w:pPr>
            <w:r>
              <w:rPr>
                <w:lang w:eastAsia="en-US"/>
              </w:rPr>
              <w:t>Информатика и ИКТ, геометрия</w:t>
            </w:r>
          </w:p>
        </w:tc>
      </w:tr>
      <w:tr w:rsidR="00A66151" w:rsidTr="00A66151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 w:firstLine="34"/>
              <w:rPr>
                <w:lang w:eastAsia="en-US"/>
              </w:rPr>
            </w:pPr>
            <w:r>
              <w:rPr>
                <w:lang w:eastAsia="en-US"/>
              </w:rPr>
              <w:t>Информационно-технологический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-5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A66151" w:rsidTr="00A66151">
        <w:trPr>
          <w:trHeight w:val="3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 w:firstLine="34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-5"/>
              <w:rPr>
                <w:lang w:eastAsia="en-US"/>
              </w:rPr>
            </w:pPr>
            <w:r>
              <w:rPr>
                <w:lang w:eastAsia="en-US"/>
              </w:rPr>
              <w:t xml:space="preserve">История, литература </w:t>
            </w:r>
          </w:p>
        </w:tc>
      </w:tr>
    </w:tbl>
    <w:p w:rsidR="00A66151" w:rsidRDefault="00A66151" w:rsidP="00A66151">
      <w:pPr>
        <w:pStyle w:val="a3"/>
        <w:tabs>
          <w:tab w:val="left" w:pos="1251"/>
        </w:tabs>
        <w:spacing w:before="3"/>
        <w:ind w:left="1250"/>
      </w:pPr>
    </w:p>
    <w:p w:rsidR="00A66151" w:rsidRDefault="00A66151" w:rsidP="00A66151">
      <w:pPr>
        <w:pStyle w:val="a3"/>
        <w:tabs>
          <w:tab w:val="left" w:pos="1251"/>
        </w:tabs>
        <w:spacing w:before="3"/>
        <w:ind w:left="1250"/>
      </w:pPr>
      <w:r>
        <w:t>Критерии отбора: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2411"/>
        <w:gridCol w:w="3825"/>
      </w:tblGrid>
      <w:tr w:rsidR="00A66151" w:rsidTr="00A66151">
        <w:trPr>
          <w:trHeight w:val="5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Профиль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Пороговое значение рейтинговой отметки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A66151" w:rsidTr="00A66151">
        <w:trPr>
          <w:trHeight w:val="3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Информационно-математический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rPr>
                <w:lang w:eastAsia="en-US"/>
              </w:rPr>
            </w:pPr>
          </w:p>
        </w:tc>
      </w:tr>
      <w:tr w:rsidR="00A66151" w:rsidTr="00A66151">
        <w:trPr>
          <w:trHeight w:val="2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Информационно-технологический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51" w:rsidRDefault="00A66151">
            <w:pPr>
              <w:rPr>
                <w:lang w:eastAsia="en-US"/>
              </w:rPr>
            </w:pPr>
          </w:p>
        </w:tc>
      </w:tr>
      <w:tr w:rsidR="00A66151" w:rsidTr="00A66151">
        <w:trPr>
          <w:trHeight w:val="8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34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1" w:rsidRDefault="00A66151">
            <w:pPr>
              <w:pStyle w:val="a3"/>
              <w:tabs>
                <w:tab w:val="left" w:pos="1251"/>
              </w:tabs>
              <w:spacing w:before="3"/>
              <w:ind w:left="0"/>
              <w:jc w:val="both"/>
              <w:rPr>
                <w:lang w:eastAsia="en-US"/>
              </w:rPr>
            </w:pPr>
            <w:r>
              <w:rPr>
                <w:rStyle w:val="1"/>
                <w:lang w:eastAsia="en-US"/>
              </w:rPr>
              <w:t xml:space="preserve">Положительная </w:t>
            </w:r>
            <w:r>
              <w:rPr>
                <w:rStyle w:val="1"/>
                <w:rFonts w:eastAsiaTheme="minorHAnsi"/>
                <w:lang w:eastAsia="en-US"/>
              </w:rPr>
              <w:t>отметка</w:t>
            </w:r>
            <w:r>
              <w:rPr>
                <w:rStyle w:val="1"/>
                <w:lang w:eastAsia="en-US"/>
              </w:rPr>
              <w:t xml:space="preserve"> за пись</w:t>
            </w:r>
            <w:r>
              <w:rPr>
                <w:rStyle w:val="1"/>
                <w:lang w:eastAsia="en-US"/>
              </w:rPr>
              <w:softHyphen/>
              <w:t>менную работу по русскому языку</w:t>
            </w:r>
          </w:p>
        </w:tc>
      </w:tr>
    </w:tbl>
    <w:p w:rsidR="00A66151" w:rsidRDefault="00A66151" w:rsidP="00A66151">
      <w:pPr>
        <w:pStyle w:val="3"/>
        <w:shd w:val="clear" w:color="auto" w:fill="auto"/>
        <w:tabs>
          <w:tab w:val="left" w:pos="1701"/>
          <w:tab w:val="left" w:pos="8789"/>
        </w:tabs>
        <w:ind w:left="-284" w:right="317" w:firstLine="568"/>
        <w:rPr>
          <w:sz w:val="24"/>
          <w:szCs w:val="24"/>
        </w:rPr>
      </w:pPr>
      <w:r>
        <w:rPr>
          <w:sz w:val="24"/>
          <w:szCs w:val="24"/>
        </w:rPr>
        <w:t>-положительные годовые отметки по всем предметам учебного плана.</w:t>
      </w:r>
    </w:p>
    <w:p w:rsidR="00A66151" w:rsidRDefault="00A66151" w:rsidP="00A66151">
      <w:pPr>
        <w:pStyle w:val="3"/>
        <w:shd w:val="clear" w:color="auto" w:fill="auto"/>
        <w:tabs>
          <w:tab w:val="left" w:pos="710"/>
          <w:tab w:val="left" w:pos="8789"/>
        </w:tabs>
        <w:ind w:left="-284" w:right="317" w:firstLine="568"/>
        <w:rPr>
          <w:sz w:val="24"/>
          <w:szCs w:val="24"/>
        </w:rPr>
      </w:pPr>
      <w:r>
        <w:rPr>
          <w:sz w:val="24"/>
          <w:szCs w:val="24"/>
        </w:rPr>
        <w:t xml:space="preserve">2.Обучающиеся, значение рейтингового балла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на балл ниже порогового, имеют право пройти повторно отбор в группу углубленного изучения предмета, по которому не достает одного балла, в срок до 15 июня текущего учебного года.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  <w:rPr>
          <w:sz w:val="24"/>
          <w:szCs w:val="24"/>
        </w:rPr>
      </w:pPr>
      <w:proofErr w:type="gramStart"/>
      <w:r>
        <w:rPr>
          <w:sz w:val="24"/>
          <w:szCs w:val="24"/>
        </w:rPr>
        <w:t>3.Решение о зачислении обучающихся в учебные группы с углубленным изучением предметов лицейского профиля 8-х классов для получения основного общего образования принимается комиссией в составе: заместителя директора по учебно-воспитательной работе  (в соответствии с выбранным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профилем обучения), учителя-предметника, руководителя методического объединения (в соответствии с выбранным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профилем обучения) и утверждается приказом директора лицея.</w:t>
      </w:r>
      <w:proofErr w:type="gramEnd"/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  <w:rPr>
          <w:sz w:val="24"/>
          <w:szCs w:val="24"/>
        </w:rPr>
      </w:pPr>
      <w:r>
        <w:rPr>
          <w:sz w:val="24"/>
          <w:szCs w:val="24"/>
        </w:rPr>
        <w:t>4.Обучающиеся, не прошедшие отбор или не изъявившие желания обучаться в 8-ом классе с углубленным изучением предметов лицейского профиля (математика, информатика и ИКТ, технология), продолжают получение основного общего образования базового уровня в лицее (или других ОУ).</w:t>
      </w:r>
    </w:p>
    <w:p w:rsidR="00A66151" w:rsidRP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bookmarkStart w:id="0" w:name="_GoBack"/>
      <w:r w:rsidRPr="00A66151">
        <w:rPr>
          <w:sz w:val="24"/>
          <w:szCs w:val="24"/>
        </w:rPr>
        <w:t>5.Процедура отбора выпускников, имеющих основное общее образование и</w:t>
      </w:r>
      <w:r w:rsidRPr="00A66151">
        <w:t xml:space="preserve"> выразивших желание продолжить обучение в 10-ом классе с углубленным изучением предметов лицейского профиля, включает в себя:</w:t>
      </w:r>
    </w:p>
    <w:bookmarkEnd w:id="0"/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  <w:jc w:val="left"/>
      </w:pPr>
      <w:r>
        <w:t>-собеседование о содержании образовательной траектории;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lastRenderedPageBreak/>
        <w:t>-письменные (в том числе тестовые) работы по выбранным обучающимся предметам углубленного изучения (кроме математики);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6.Критерием отбора в группу углубленного изучения является отметка не ниже «4» за письменную работу по данному предмету и (или) отметка не ниже «4» по результатам ОГЭ по данному предмету.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634"/>
          <w:tab w:val="left" w:pos="8789"/>
        </w:tabs>
        <w:ind w:left="-284" w:right="459" w:firstLine="568"/>
      </w:pPr>
      <w:proofErr w:type="gramStart"/>
      <w:r>
        <w:t>7.Письменные работы по выбранным обучающимися предметам углубленного изучения могут быть заменены (по желанию обучающегося):</w:t>
      </w:r>
      <w:proofErr w:type="gramEnd"/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spacing w:line="230" w:lineRule="exact"/>
        <w:ind w:left="-284" w:right="459" w:firstLine="568"/>
        <w:jc w:val="left"/>
      </w:pPr>
      <w:r>
        <w:t>-результатами ОГЭ по данному предмету;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-результатами (грамота, диплом, сертификат и т.п. призера или победителя) участия в предметных олимпиадах и конкурсах (приложение 10).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8.Выпускники, получившие аттестат об основном общем образовании с отличием, зачисляются в группы углубленного изучения предметов без собеседования.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9.Дети-инвалиды, имеющие в аттестате об основном общем образовании по выбранным для углубленного изучения предметам отметку не ниже «4», зачисляются в группы углубленного изучения предметов без собеседования.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10.Решение о зачислении в 10-ый класс с углубленным изучением предметов лицейского профиля для получения среднего общего образования принимается экзаменационной комиссией по индивидуальному отбору обучающихся и утверждается приказом директора лицея.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spacing w:after="240"/>
        <w:ind w:left="-284" w:right="459" w:firstLine="568"/>
      </w:pPr>
      <w:r>
        <w:t>11.При зачислении обучающегося в 8-11-е классы лицея с углубленным изучением предметов лицейского профиля в течение учебного года процедура индивидуального отбора проводится по заявлению родителей (законных представителей) в установленном выше порядке с учётом рейтинговой оценки результатов промежуточной аттестации, предоставленным при поступлении в лицей.</w:t>
      </w:r>
    </w:p>
    <w:p w:rsidR="008A0E41" w:rsidRDefault="008A0E41"/>
    <w:sectPr w:rsidR="008A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AD4"/>
    <w:multiLevelType w:val="multilevel"/>
    <w:tmpl w:val="7812AF00"/>
    <w:lvl w:ilvl="0">
      <w:start w:val="1"/>
      <w:numFmt w:val="decimal"/>
      <w:lvlText w:val="%1."/>
      <w:lvlJc w:val="left"/>
      <w:pPr>
        <w:ind w:left="826" w:hanging="709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826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125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99" w:hanging="360"/>
      </w:pPr>
    </w:lvl>
    <w:lvl w:ilvl="4">
      <w:start w:val="1"/>
      <w:numFmt w:val="bullet"/>
      <w:lvlText w:val="•"/>
      <w:lvlJc w:val="left"/>
      <w:pPr>
        <w:ind w:left="4168" w:hanging="360"/>
      </w:pPr>
    </w:lvl>
    <w:lvl w:ilvl="5">
      <w:start w:val="1"/>
      <w:numFmt w:val="bullet"/>
      <w:lvlText w:val="•"/>
      <w:lvlJc w:val="left"/>
      <w:pPr>
        <w:ind w:left="5138" w:hanging="360"/>
      </w:pPr>
    </w:lvl>
    <w:lvl w:ilvl="6">
      <w:start w:val="1"/>
      <w:numFmt w:val="bullet"/>
      <w:lvlText w:val="•"/>
      <w:lvlJc w:val="left"/>
      <w:pPr>
        <w:ind w:left="6108" w:hanging="360"/>
      </w:pPr>
    </w:lvl>
    <w:lvl w:ilvl="7">
      <w:start w:val="1"/>
      <w:numFmt w:val="bullet"/>
      <w:lvlText w:val="•"/>
      <w:lvlJc w:val="left"/>
      <w:pPr>
        <w:ind w:left="7077" w:hanging="360"/>
      </w:pPr>
    </w:lvl>
    <w:lvl w:ilvl="8">
      <w:start w:val="1"/>
      <w:numFmt w:val="bullet"/>
      <w:lvlText w:val="•"/>
      <w:lvlJc w:val="left"/>
      <w:pPr>
        <w:ind w:left="804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F"/>
    <w:rsid w:val="008A0E41"/>
    <w:rsid w:val="00A0519F"/>
    <w:rsid w:val="00A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615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A66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6151"/>
    <w:pPr>
      <w:widowControl w:val="0"/>
      <w:shd w:val="clear" w:color="auto" w:fill="FFFFFF"/>
      <w:spacing w:line="274" w:lineRule="exact"/>
      <w:ind w:hanging="760"/>
      <w:jc w:val="both"/>
    </w:pPr>
    <w:rPr>
      <w:sz w:val="23"/>
      <w:szCs w:val="23"/>
      <w:lang w:eastAsia="en-US"/>
    </w:rPr>
  </w:style>
  <w:style w:type="character" w:customStyle="1" w:styleId="1">
    <w:name w:val="Основной текст1"/>
    <w:basedOn w:val="a4"/>
    <w:rsid w:val="00A6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A66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615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A66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6151"/>
    <w:pPr>
      <w:widowControl w:val="0"/>
      <w:shd w:val="clear" w:color="auto" w:fill="FFFFFF"/>
      <w:spacing w:line="274" w:lineRule="exact"/>
      <w:ind w:hanging="760"/>
      <w:jc w:val="both"/>
    </w:pPr>
    <w:rPr>
      <w:sz w:val="23"/>
      <w:szCs w:val="23"/>
      <w:lang w:eastAsia="en-US"/>
    </w:rPr>
  </w:style>
  <w:style w:type="character" w:customStyle="1" w:styleId="1">
    <w:name w:val="Основной текст1"/>
    <w:basedOn w:val="a4"/>
    <w:rsid w:val="00A6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A66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ЛогвиноваОГ</cp:lastModifiedBy>
  <cp:revision>3</cp:revision>
  <dcterms:created xsi:type="dcterms:W3CDTF">2017-05-16T06:42:00Z</dcterms:created>
  <dcterms:modified xsi:type="dcterms:W3CDTF">2017-05-16T06:44:00Z</dcterms:modified>
</cp:coreProperties>
</file>